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1DC2" w14:textId="24E5E38D" w:rsidR="00BD2990" w:rsidRDefault="00BD2990" w:rsidP="00BD2990">
      <w:pPr>
        <w:jc w:val="center"/>
        <w:rPr>
          <w:sz w:val="28"/>
          <w:szCs w:val="28"/>
        </w:rPr>
      </w:pPr>
      <w:bookmarkStart w:id="0" w:name="_Hlk168394163"/>
      <w:r>
        <w:rPr>
          <w:rFonts w:hint="eastAsia"/>
          <w:sz w:val="28"/>
          <w:szCs w:val="28"/>
        </w:rPr>
        <w:t>大規模木造建築物</w:t>
      </w:r>
      <w:r w:rsidR="0083581E" w:rsidRPr="000273D5">
        <w:rPr>
          <w:rFonts w:hint="eastAsia"/>
          <w:sz w:val="28"/>
          <w:szCs w:val="28"/>
        </w:rPr>
        <w:t>勉強会</w:t>
      </w:r>
      <w:bookmarkEnd w:id="0"/>
      <w:r w:rsidR="0083581E" w:rsidRPr="000273D5">
        <w:rPr>
          <w:rFonts w:hint="eastAsia"/>
          <w:sz w:val="28"/>
          <w:szCs w:val="28"/>
        </w:rPr>
        <w:t>のお知らせ</w:t>
      </w:r>
    </w:p>
    <w:p w14:paraId="219550E9" w14:textId="37A7E738" w:rsidR="00644DC8" w:rsidRPr="00BD2990" w:rsidRDefault="00BD2990" w:rsidP="00BD2990">
      <w:pPr>
        <w:ind w:firstLineChars="1800" w:firstLine="3960"/>
        <w:jc w:val="right"/>
        <w:rPr>
          <w:sz w:val="28"/>
          <w:szCs w:val="28"/>
        </w:rPr>
      </w:pPr>
      <w:r>
        <w:rPr>
          <w:rFonts w:hint="eastAsia"/>
          <w:sz w:val="22"/>
        </w:rPr>
        <w:t>２０２４</w:t>
      </w:r>
      <w:r w:rsidR="00644DC8" w:rsidRPr="00644DC8">
        <w:rPr>
          <w:rFonts w:hint="eastAsia"/>
          <w:sz w:val="22"/>
        </w:rPr>
        <w:t>年</w:t>
      </w:r>
      <w:r>
        <w:rPr>
          <w:rFonts w:hint="eastAsia"/>
          <w:sz w:val="22"/>
        </w:rPr>
        <w:t xml:space="preserve">　６</w:t>
      </w:r>
      <w:r w:rsidR="00644DC8" w:rsidRPr="00644DC8">
        <w:rPr>
          <w:rFonts w:hint="eastAsia"/>
          <w:sz w:val="22"/>
        </w:rPr>
        <w:t>月吉日</w:t>
      </w:r>
    </w:p>
    <w:p w14:paraId="29C4294B" w14:textId="77777777" w:rsidR="0083581E" w:rsidRPr="00C153E7" w:rsidRDefault="0083581E" w:rsidP="0083581E">
      <w:pPr>
        <w:jc w:val="right"/>
        <w:rPr>
          <w:sz w:val="22"/>
        </w:rPr>
      </w:pPr>
      <w:r w:rsidRPr="00C153E7">
        <w:rPr>
          <w:rFonts w:hint="eastAsia"/>
          <w:sz w:val="22"/>
        </w:rPr>
        <w:t>公益社団法人　日本建築積算協会東北支部</w:t>
      </w:r>
    </w:p>
    <w:p w14:paraId="3AC5C6B1" w14:textId="08D6CD12" w:rsidR="002D6E4A" w:rsidRDefault="008F42DC" w:rsidP="00644DC8">
      <w:pPr>
        <w:wordWrap w:val="0"/>
        <w:jc w:val="right"/>
        <w:rPr>
          <w:sz w:val="22"/>
        </w:rPr>
      </w:pPr>
      <w:r w:rsidRPr="00C153E7">
        <w:rPr>
          <w:rFonts w:hint="eastAsia"/>
          <w:sz w:val="22"/>
        </w:rPr>
        <w:t>会員委員会</w:t>
      </w:r>
      <w:r w:rsidR="000273D5" w:rsidRPr="00C153E7">
        <w:rPr>
          <w:rFonts w:hint="eastAsia"/>
          <w:sz w:val="22"/>
        </w:rPr>
        <w:t>･</w:t>
      </w:r>
      <w:r w:rsidRPr="00C153E7">
        <w:rPr>
          <w:rFonts w:hint="eastAsia"/>
          <w:sz w:val="22"/>
        </w:rPr>
        <w:t>ＡＳＳＡＬ</w:t>
      </w:r>
      <w:r w:rsidR="00975084" w:rsidRPr="00C153E7">
        <w:rPr>
          <w:rFonts w:hint="eastAsia"/>
          <w:sz w:val="22"/>
        </w:rPr>
        <w:t>委員会</w:t>
      </w:r>
    </w:p>
    <w:p w14:paraId="5CFCBFC6" w14:textId="77777777" w:rsidR="00644DC8" w:rsidRDefault="00644DC8" w:rsidP="002D6E4A">
      <w:pPr>
        <w:jc w:val="left"/>
        <w:rPr>
          <w:sz w:val="22"/>
        </w:rPr>
      </w:pPr>
    </w:p>
    <w:p w14:paraId="286A6AE8" w14:textId="740A13F3" w:rsidR="00BD2990" w:rsidRDefault="00BD4032" w:rsidP="002D6E4A">
      <w:pPr>
        <w:jc w:val="left"/>
        <w:rPr>
          <w:sz w:val="22"/>
        </w:rPr>
      </w:pPr>
      <w:r>
        <w:rPr>
          <w:rFonts w:hint="eastAsia"/>
          <w:sz w:val="22"/>
        </w:rPr>
        <w:t xml:space="preserve">　</w:t>
      </w:r>
      <w:r w:rsidR="00BD2990">
        <w:rPr>
          <w:rFonts w:hint="eastAsia"/>
          <w:sz w:val="22"/>
        </w:rPr>
        <w:t>街路樹の樹々も新緑から濃い緑に変わり、すでに熱い夏を予感させるような日々となってまいりましたが、</w:t>
      </w:r>
      <w:r>
        <w:rPr>
          <w:rFonts w:hint="eastAsia"/>
          <w:sz w:val="22"/>
        </w:rPr>
        <w:t>皆様いかがお過ごしでしょうか。</w:t>
      </w:r>
    </w:p>
    <w:p w14:paraId="01FC7CC0" w14:textId="6EE69836" w:rsidR="00F62947" w:rsidRDefault="00BD4032" w:rsidP="00DF62FD">
      <w:pPr>
        <w:ind w:firstLineChars="100" w:firstLine="220"/>
        <w:jc w:val="left"/>
        <w:rPr>
          <w:sz w:val="22"/>
        </w:rPr>
      </w:pPr>
      <w:r>
        <w:rPr>
          <w:rFonts w:hint="eastAsia"/>
          <w:sz w:val="22"/>
        </w:rPr>
        <w:t>今回は「</w:t>
      </w:r>
      <w:r w:rsidR="00A332BC">
        <w:rPr>
          <w:rFonts w:hint="eastAsia"/>
          <w:sz w:val="22"/>
        </w:rPr>
        <w:t>大規模木造建築物</w:t>
      </w:r>
      <w:r>
        <w:rPr>
          <w:rFonts w:hint="eastAsia"/>
          <w:sz w:val="22"/>
        </w:rPr>
        <w:t>」について学ぼうという</w:t>
      </w:r>
      <w:r w:rsidR="00714F37">
        <w:rPr>
          <w:rFonts w:hint="eastAsia"/>
          <w:sz w:val="22"/>
        </w:rPr>
        <w:t>リモートの</w:t>
      </w:r>
      <w:r>
        <w:rPr>
          <w:rFonts w:hint="eastAsia"/>
          <w:sz w:val="22"/>
        </w:rPr>
        <w:t>勉強会を企画いたしました。</w:t>
      </w:r>
      <w:r w:rsidR="001923B8">
        <w:rPr>
          <w:rFonts w:hint="eastAsia"/>
          <w:sz w:val="22"/>
        </w:rPr>
        <w:t>今年２月、</w:t>
      </w:r>
      <w:r w:rsidR="00A332BC">
        <w:rPr>
          <w:rFonts w:hint="eastAsia"/>
          <w:sz w:val="22"/>
        </w:rPr>
        <w:t>豊洲にオープンした「</w:t>
      </w:r>
      <w:r w:rsidR="001E1D71">
        <w:rPr>
          <w:rFonts w:hint="eastAsia"/>
          <w:sz w:val="22"/>
        </w:rPr>
        <w:t>豊洲</w:t>
      </w:r>
      <w:r w:rsidR="001E1D71">
        <w:rPr>
          <w:rFonts w:hint="eastAsia"/>
          <w:sz w:val="22"/>
        </w:rPr>
        <w:t xml:space="preserve"> </w:t>
      </w:r>
      <w:r w:rsidR="00DF62FD">
        <w:rPr>
          <w:rFonts w:hint="eastAsia"/>
          <w:sz w:val="22"/>
        </w:rPr>
        <w:t>千</w:t>
      </w:r>
      <w:r w:rsidR="00A332BC">
        <w:rPr>
          <w:rFonts w:hint="eastAsia"/>
          <w:sz w:val="22"/>
        </w:rPr>
        <w:t>客万来」という</w:t>
      </w:r>
      <w:r w:rsidR="001923B8">
        <w:rPr>
          <w:rFonts w:hint="eastAsia"/>
          <w:sz w:val="22"/>
        </w:rPr>
        <w:t>施設</w:t>
      </w:r>
      <w:r w:rsidR="00A332BC">
        <w:rPr>
          <w:rFonts w:hint="eastAsia"/>
          <w:sz w:val="22"/>
        </w:rPr>
        <w:t>が有ります</w:t>
      </w:r>
      <w:r w:rsidR="001923B8">
        <w:rPr>
          <w:rFonts w:hint="eastAsia"/>
          <w:sz w:val="22"/>
        </w:rPr>
        <w:t>が、</w:t>
      </w:r>
      <w:r w:rsidR="006C2607">
        <w:rPr>
          <w:rFonts w:hint="eastAsia"/>
          <w:sz w:val="22"/>
        </w:rPr>
        <w:t>インバウンドを象徴するような現象を起こしているということで</w:t>
      </w:r>
      <w:r w:rsidR="0035481E">
        <w:rPr>
          <w:rFonts w:hint="eastAsia"/>
          <w:sz w:val="22"/>
        </w:rPr>
        <w:t>連日</w:t>
      </w:r>
      <w:r w:rsidR="00A332BC">
        <w:rPr>
          <w:rFonts w:hint="eastAsia"/>
          <w:sz w:val="22"/>
        </w:rPr>
        <w:t>ニュースなどにも取り上げられていましたので</w:t>
      </w:r>
      <w:r w:rsidR="001923B8">
        <w:rPr>
          <w:rFonts w:hint="eastAsia"/>
          <w:sz w:val="22"/>
        </w:rPr>
        <w:t>、</w:t>
      </w:r>
      <w:r w:rsidR="00A332BC">
        <w:rPr>
          <w:rFonts w:hint="eastAsia"/>
          <w:sz w:val="22"/>
        </w:rPr>
        <w:t>よく</w:t>
      </w:r>
      <w:r w:rsidR="00DF62FD">
        <w:rPr>
          <w:rFonts w:hint="eastAsia"/>
          <w:sz w:val="22"/>
        </w:rPr>
        <w:t>御存知</w:t>
      </w:r>
      <w:r w:rsidR="001923B8">
        <w:rPr>
          <w:rFonts w:hint="eastAsia"/>
          <w:sz w:val="22"/>
        </w:rPr>
        <w:t>の方も多い</w:t>
      </w:r>
      <w:r w:rsidR="00A332BC">
        <w:rPr>
          <w:rFonts w:hint="eastAsia"/>
          <w:sz w:val="22"/>
        </w:rPr>
        <w:t>と思</w:t>
      </w:r>
      <w:r w:rsidR="001923B8">
        <w:rPr>
          <w:rFonts w:hint="eastAsia"/>
          <w:sz w:val="22"/>
        </w:rPr>
        <w:t>い</w:t>
      </w:r>
      <w:r w:rsidR="00A332BC">
        <w:rPr>
          <w:rFonts w:hint="eastAsia"/>
          <w:sz w:val="22"/>
        </w:rPr>
        <w:t>ます。その木造建物部分を設計施工された</w:t>
      </w:r>
      <w:r w:rsidR="006C2607">
        <w:rPr>
          <w:rFonts w:hint="eastAsia"/>
          <w:sz w:val="22"/>
        </w:rPr>
        <w:t>「</w:t>
      </w:r>
      <w:r w:rsidR="0025745C">
        <w:rPr>
          <w:rFonts w:hint="eastAsia"/>
          <w:sz w:val="22"/>
        </w:rPr>
        <w:t>（株）</w:t>
      </w:r>
      <w:r w:rsidR="006C2607">
        <w:rPr>
          <w:rFonts w:hint="eastAsia"/>
          <w:sz w:val="22"/>
        </w:rPr>
        <w:t>シェルター」という会社が有ります。</w:t>
      </w:r>
      <w:r w:rsidR="001E1D71">
        <w:rPr>
          <w:rFonts w:hint="eastAsia"/>
          <w:sz w:val="22"/>
        </w:rPr>
        <w:t>本社を</w:t>
      </w:r>
      <w:r w:rsidR="00655FF4">
        <w:rPr>
          <w:rFonts w:hint="eastAsia"/>
          <w:sz w:val="22"/>
        </w:rPr>
        <w:t>山形</w:t>
      </w:r>
      <w:r w:rsidR="001E1D71">
        <w:rPr>
          <w:rFonts w:hint="eastAsia"/>
          <w:sz w:val="22"/>
        </w:rPr>
        <w:t>に置く</w:t>
      </w:r>
      <w:r w:rsidR="00655FF4">
        <w:rPr>
          <w:rFonts w:hint="eastAsia"/>
          <w:sz w:val="22"/>
        </w:rPr>
        <w:t>会社で</w:t>
      </w:r>
      <w:r w:rsidR="00DF62FD">
        <w:rPr>
          <w:rFonts w:hint="eastAsia"/>
          <w:sz w:val="22"/>
        </w:rPr>
        <w:t>、</w:t>
      </w:r>
      <w:r w:rsidR="00655FF4">
        <w:rPr>
          <w:rFonts w:hint="eastAsia"/>
          <w:sz w:val="22"/>
        </w:rPr>
        <w:t>「都市</w:t>
      </w:r>
      <w:r w:rsidR="00655FF4">
        <w:rPr>
          <w:rFonts w:hint="eastAsia"/>
          <w:sz w:val="22"/>
        </w:rPr>
        <w:t>(</w:t>
      </w:r>
      <w:r w:rsidR="00655FF4">
        <w:rPr>
          <w:rFonts w:hint="eastAsia"/>
          <w:sz w:val="22"/>
        </w:rPr>
        <w:t>まち</w:t>
      </w:r>
      <w:r w:rsidR="00655FF4">
        <w:rPr>
          <w:rFonts w:hint="eastAsia"/>
          <w:sz w:val="22"/>
        </w:rPr>
        <w:t>)</w:t>
      </w:r>
      <w:r w:rsidR="00655FF4">
        <w:rPr>
          <w:rFonts w:hint="eastAsia"/>
          <w:sz w:val="22"/>
        </w:rPr>
        <w:t>に森をつくる</w:t>
      </w:r>
      <w:r w:rsidR="001E1D71">
        <w:rPr>
          <w:rFonts w:hint="eastAsia"/>
          <w:sz w:val="22"/>
        </w:rPr>
        <w:t>®</w:t>
      </w:r>
      <w:r w:rsidR="00655FF4">
        <w:rPr>
          <w:rFonts w:hint="eastAsia"/>
          <w:sz w:val="22"/>
        </w:rPr>
        <w:t>」をコンセプトに日本中で素晴らしい施設を手掛けています。今回</w:t>
      </w:r>
      <w:r w:rsidR="00A332BC">
        <w:rPr>
          <w:rFonts w:hint="eastAsia"/>
          <w:sz w:val="22"/>
        </w:rPr>
        <w:t>タイトルに大規模木造建築物と付けましたが</w:t>
      </w:r>
      <w:r w:rsidR="00655FF4">
        <w:rPr>
          <w:rFonts w:hint="eastAsia"/>
          <w:sz w:val="22"/>
        </w:rPr>
        <w:t>、大規模な中高層の</w:t>
      </w:r>
      <w:r w:rsidR="00F62947">
        <w:rPr>
          <w:rFonts w:hint="eastAsia"/>
          <w:sz w:val="22"/>
        </w:rPr>
        <w:t>木造</w:t>
      </w:r>
      <w:r w:rsidR="00655FF4">
        <w:rPr>
          <w:rFonts w:hint="eastAsia"/>
          <w:sz w:val="22"/>
        </w:rPr>
        <w:t>耐火建築物はもちろんの事、</w:t>
      </w:r>
      <w:r w:rsidR="00A332BC">
        <w:rPr>
          <w:rFonts w:hint="eastAsia"/>
          <w:sz w:val="22"/>
        </w:rPr>
        <w:t>構造体のみではなく</w:t>
      </w:r>
      <w:r w:rsidR="00655FF4">
        <w:rPr>
          <w:rFonts w:hint="eastAsia"/>
          <w:sz w:val="22"/>
        </w:rPr>
        <w:t>意匠的にも大変興味深いものがたくさんあります。今回の勉強会では、</w:t>
      </w:r>
    </w:p>
    <w:p w14:paraId="537C3175" w14:textId="4937BBB7" w:rsidR="00F62947" w:rsidRDefault="00F62947" w:rsidP="00655FF4">
      <w:pPr>
        <w:jc w:val="left"/>
        <w:rPr>
          <w:sz w:val="22"/>
        </w:rPr>
      </w:pPr>
      <w:r>
        <w:rPr>
          <w:rFonts w:hint="eastAsia"/>
          <w:sz w:val="22"/>
        </w:rPr>
        <w:t>・</w:t>
      </w:r>
      <w:r w:rsidR="00655FF4">
        <w:rPr>
          <w:rFonts w:hint="eastAsia"/>
          <w:sz w:val="22"/>
        </w:rPr>
        <w:t>大断面木造部材を金物で接合し構造体を構築していく工法</w:t>
      </w:r>
    </w:p>
    <w:p w14:paraId="51005C35" w14:textId="50C05717" w:rsidR="00F62947" w:rsidRDefault="00F62947" w:rsidP="00F62947">
      <w:pPr>
        <w:ind w:left="220" w:hangingChars="100" w:hanging="220"/>
        <w:jc w:val="left"/>
        <w:rPr>
          <w:sz w:val="22"/>
        </w:rPr>
      </w:pPr>
      <w:r>
        <w:rPr>
          <w:rFonts w:hint="eastAsia"/>
          <w:sz w:val="22"/>
        </w:rPr>
        <w:t>・</w:t>
      </w:r>
      <w:r w:rsidR="00655FF4">
        <w:rPr>
          <w:rFonts w:hint="eastAsia"/>
          <w:sz w:val="22"/>
        </w:rPr>
        <w:t>大断面の木材を</w:t>
      </w:r>
      <w:r w:rsidR="001E1D71">
        <w:rPr>
          <w:rFonts w:hint="eastAsia"/>
          <w:sz w:val="22"/>
        </w:rPr>
        <w:t>石膏ボード</w:t>
      </w:r>
      <w:r w:rsidR="00655FF4">
        <w:rPr>
          <w:rFonts w:hint="eastAsia"/>
          <w:sz w:val="22"/>
        </w:rPr>
        <w:t>で</w:t>
      </w:r>
      <w:r w:rsidR="0035481E">
        <w:rPr>
          <w:rFonts w:hint="eastAsia"/>
          <w:sz w:val="22"/>
        </w:rPr>
        <w:t>囲い表面をまた木材で化粧した</w:t>
      </w:r>
      <w:r w:rsidR="001E1D71">
        <w:rPr>
          <w:rFonts w:hint="eastAsia"/>
          <w:sz w:val="22"/>
        </w:rPr>
        <w:t>耐火</w:t>
      </w:r>
      <w:r w:rsidR="0035481E">
        <w:rPr>
          <w:rFonts w:hint="eastAsia"/>
          <w:sz w:val="22"/>
        </w:rPr>
        <w:t>工法</w:t>
      </w:r>
    </w:p>
    <w:p w14:paraId="32508481" w14:textId="77777777" w:rsidR="00F62947" w:rsidRDefault="00F62947" w:rsidP="00F62947">
      <w:pPr>
        <w:ind w:left="220" w:hangingChars="100" w:hanging="220"/>
        <w:jc w:val="left"/>
        <w:rPr>
          <w:sz w:val="22"/>
        </w:rPr>
      </w:pPr>
      <w:r>
        <w:rPr>
          <w:rFonts w:hint="eastAsia"/>
          <w:sz w:val="22"/>
        </w:rPr>
        <w:t>・</w:t>
      </w:r>
      <w:r w:rsidR="0035481E">
        <w:rPr>
          <w:rFonts w:hint="eastAsia"/>
          <w:sz w:val="22"/>
        </w:rPr>
        <w:t>木材を使ってあらゆる形状が製作可能な工法</w:t>
      </w:r>
    </w:p>
    <w:p w14:paraId="295E3BD3" w14:textId="77777777" w:rsidR="00F62947" w:rsidRDefault="0035481E" w:rsidP="00F62947">
      <w:pPr>
        <w:ind w:left="220" w:hangingChars="100" w:hanging="220"/>
        <w:jc w:val="left"/>
        <w:rPr>
          <w:sz w:val="22"/>
        </w:rPr>
      </w:pPr>
      <w:r>
        <w:rPr>
          <w:rFonts w:hint="eastAsia"/>
          <w:sz w:val="22"/>
        </w:rPr>
        <w:t>木材の可能性が限りなく広がっていく工法を勉強していこうと思っております。</w:t>
      </w:r>
    </w:p>
    <w:p w14:paraId="3AC059CC" w14:textId="77CF4C6D" w:rsidR="00A332BC" w:rsidRDefault="0035481E" w:rsidP="0025745C">
      <w:pPr>
        <w:ind w:firstLineChars="100" w:firstLine="220"/>
        <w:jc w:val="left"/>
        <w:rPr>
          <w:sz w:val="22"/>
        </w:rPr>
      </w:pPr>
      <w:r>
        <w:rPr>
          <w:rFonts w:hint="eastAsia"/>
          <w:sz w:val="22"/>
        </w:rPr>
        <w:t>昨年東北支部では</w:t>
      </w:r>
      <w:r w:rsidR="00E83E55">
        <w:rPr>
          <w:rFonts w:hint="eastAsia"/>
          <w:sz w:val="22"/>
        </w:rPr>
        <w:t>、</w:t>
      </w:r>
      <w:r w:rsidR="0025745C">
        <w:rPr>
          <w:rFonts w:hint="eastAsia"/>
          <w:sz w:val="22"/>
        </w:rPr>
        <w:t>（株）</w:t>
      </w:r>
      <w:r>
        <w:rPr>
          <w:rFonts w:hint="eastAsia"/>
          <w:sz w:val="22"/>
        </w:rPr>
        <w:t>シェルターが企画から</w:t>
      </w:r>
      <w:r w:rsidR="00D817DA">
        <w:rPr>
          <w:rFonts w:hint="eastAsia"/>
          <w:sz w:val="22"/>
        </w:rPr>
        <w:t>参加し</w:t>
      </w:r>
      <w:r>
        <w:rPr>
          <w:rFonts w:hint="eastAsia"/>
          <w:sz w:val="22"/>
        </w:rPr>
        <w:t>施工まで手掛け</w:t>
      </w:r>
      <w:r w:rsidR="001E1D71">
        <w:rPr>
          <w:rFonts w:hint="eastAsia"/>
          <w:sz w:val="22"/>
        </w:rPr>
        <w:t>、ＢＣＳ賞にも選ばれた</w:t>
      </w:r>
      <w:r>
        <w:rPr>
          <w:rFonts w:hint="eastAsia"/>
          <w:sz w:val="22"/>
        </w:rPr>
        <w:t>「シェルタ</w:t>
      </w:r>
      <w:r w:rsidR="00F62947">
        <w:rPr>
          <w:rFonts w:hint="eastAsia"/>
          <w:sz w:val="22"/>
        </w:rPr>
        <w:t>ー</w:t>
      </w:r>
      <w:r w:rsidR="00311623">
        <w:rPr>
          <w:rFonts w:hint="eastAsia"/>
          <w:sz w:val="22"/>
        </w:rPr>
        <w:t xml:space="preserve"> </w:t>
      </w:r>
      <w:r>
        <w:rPr>
          <w:rFonts w:hint="eastAsia"/>
          <w:sz w:val="22"/>
        </w:rPr>
        <w:t>インクルーシブプレイス</w:t>
      </w:r>
      <w:r>
        <w:rPr>
          <w:rFonts w:hint="eastAsia"/>
          <w:sz w:val="22"/>
        </w:rPr>
        <w:t xml:space="preserve"> </w:t>
      </w:r>
      <w:r>
        <w:rPr>
          <w:rFonts w:hint="eastAsia"/>
          <w:sz w:val="22"/>
        </w:rPr>
        <w:t>コパル」</w:t>
      </w:r>
      <w:r w:rsidR="00D817DA">
        <w:rPr>
          <w:rFonts w:hint="eastAsia"/>
          <w:sz w:val="22"/>
        </w:rPr>
        <w:t>という子供達が自由に遊べる</w:t>
      </w:r>
      <w:r w:rsidR="001E1D71">
        <w:rPr>
          <w:rFonts w:hint="eastAsia"/>
          <w:sz w:val="22"/>
        </w:rPr>
        <w:t>素晴らしい</w:t>
      </w:r>
      <w:r w:rsidR="00D817DA">
        <w:rPr>
          <w:rFonts w:hint="eastAsia"/>
          <w:sz w:val="22"/>
        </w:rPr>
        <w:t>施設</w:t>
      </w:r>
      <w:r w:rsidR="00A46DBF">
        <w:rPr>
          <w:rFonts w:hint="eastAsia"/>
          <w:sz w:val="22"/>
        </w:rPr>
        <w:t>と、プレカット工場</w:t>
      </w:r>
      <w:r w:rsidR="00D817DA">
        <w:rPr>
          <w:rFonts w:hint="eastAsia"/>
          <w:sz w:val="22"/>
        </w:rPr>
        <w:t>の見学会を開催しました。その際に</w:t>
      </w:r>
      <w:r w:rsidR="00164D60">
        <w:rPr>
          <w:rFonts w:hint="eastAsia"/>
          <w:sz w:val="22"/>
        </w:rPr>
        <w:t>も</w:t>
      </w:r>
      <w:r w:rsidR="00E83E55">
        <w:rPr>
          <w:rFonts w:hint="eastAsia"/>
          <w:sz w:val="22"/>
        </w:rPr>
        <w:t>シェルター</w:t>
      </w:r>
      <w:r w:rsidR="00D817DA">
        <w:rPr>
          <w:rFonts w:hint="eastAsia"/>
          <w:sz w:val="22"/>
        </w:rPr>
        <w:t>本社で各工法の説明を受けたのですが時間の関係で少し物足りなかったかもしれませんでしたので、見学会にご参加いただいた皆様も</w:t>
      </w:r>
      <w:r w:rsidR="00F62947">
        <w:rPr>
          <w:rFonts w:hint="eastAsia"/>
          <w:sz w:val="22"/>
        </w:rPr>
        <w:t>再度受講されてはいかがでしょうか</w:t>
      </w:r>
      <w:r w:rsidR="00A46DBF">
        <w:rPr>
          <w:rFonts w:hint="eastAsia"/>
          <w:sz w:val="22"/>
        </w:rPr>
        <w:t>。</w:t>
      </w:r>
      <w:r w:rsidR="00394801">
        <w:rPr>
          <w:rFonts w:hint="eastAsia"/>
          <w:sz w:val="22"/>
        </w:rPr>
        <w:t>また見学はできませんでしたが、同じ山形県の南陽市にある「シェルター</w:t>
      </w:r>
      <w:r w:rsidR="0025745C">
        <w:rPr>
          <w:rFonts w:hint="eastAsia"/>
          <w:sz w:val="22"/>
        </w:rPr>
        <w:t xml:space="preserve"> </w:t>
      </w:r>
      <w:r w:rsidR="00394801">
        <w:rPr>
          <w:rFonts w:hint="eastAsia"/>
          <w:sz w:val="22"/>
        </w:rPr>
        <w:t>なんようホール」は最大の木造</w:t>
      </w:r>
      <w:r w:rsidR="00323365">
        <w:rPr>
          <w:rFonts w:hint="eastAsia"/>
          <w:sz w:val="22"/>
        </w:rPr>
        <w:t>コンサート</w:t>
      </w:r>
      <w:r w:rsidR="00394801">
        <w:rPr>
          <w:rFonts w:hint="eastAsia"/>
          <w:sz w:val="22"/>
        </w:rPr>
        <w:t>ホールとしてギネス世界記録にも</w:t>
      </w:r>
      <w:r w:rsidR="001E1D71">
        <w:rPr>
          <w:rFonts w:hint="eastAsia"/>
          <w:sz w:val="22"/>
        </w:rPr>
        <w:t>認定</w:t>
      </w:r>
      <w:r w:rsidR="00394801">
        <w:rPr>
          <w:rFonts w:hint="eastAsia"/>
          <w:sz w:val="22"/>
        </w:rPr>
        <w:t>されてい</w:t>
      </w:r>
      <w:r w:rsidR="00311623">
        <w:rPr>
          <w:rFonts w:hint="eastAsia"/>
          <w:sz w:val="22"/>
        </w:rPr>
        <w:t>ますが、こちらの施設の木造部分も</w:t>
      </w:r>
      <w:r w:rsidR="0025745C">
        <w:rPr>
          <w:rFonts w:hint="eastAsia"/>
          <w:sz w:val="22"/>
        </w:rPr>
        <w:t>（株）</w:t>
      </w:r>
      <w:r w:rsidR="00311623">
        <w:rPr>
          <w:rFonts w:hint="eastAsia"/>
          <w:sz w:val="22"/>
        </w:rPr>
        <w:t>シェルターが手掛けています。</w:t>
      </w:r>
    </w:p>
    <w:p w14:paraId="670606D4" w14:textId="294FD3A2" w:rsidR="00A46DBF" w:rsidRDefault="00F07187" w:rsidP="00F62947">
      <w:pPr>
        <w:ind w:firstLineChars="100" w:firstLine="220"/>
        <w:jc w:val="left"/>
        <w:rPr>
          <w:sz w:val="22"/>
        </w:rPr>
      </w:pPr>
      <w:r>
        <w:rPr>
          <w:rFonts w:hint="eastAsia"/>
          <w:sz w:val="22"/>
        </w:rPr>
        <w:t>国土交通省では毎年国産木材の利用促進を促しているところですが、まさに国産木材利用の最先端を行っている企業でもあります。</w:t>
      </w:r>
    </w:p>
    <w:p w14:paraId="6EF8C9F2" w14:textId="722A61DE" w:rsidR="00724062" w:rsidRPr="00714F37" w:rsidRDefault="00F07187" w:rsidP="0025745C">
      <w:pPr>
        <w:ind w:firstLineChars="100" w:firstLine="220"/>
        <w:jc w:val="left"/>
        <w:rPr>
          <w:sz w:val="22"/>
        </w:rPr>
      </w:pPr>
      <w:r>
        <w:rPr>
          <w:rFonts w:hint="eastAsia"/>
          <w:sz w:val="22"/>
        </w:rPr>
        <w:t>「</w:t>
      </w:r>
      <w:r w:rsidR="0025745C">
        <w:rPr>
          <w:rFonts w:hint="eastAsia"/>
          <w:sz w:val="22"/>
        </w:rPr>
        <w:t>（株）</w:t>
      </w:r>
      <w:r>
        <w:rPr>
          <w:rFonts w:hint="eastAsia"/>
          <w:sz w:val="22"/>
        </w:rPr>
        <w:t>シェルター」の企業名を御存知ない方でも</w:t>
      </w:r>
      <w:r w:rsidR="00093D25">
        <w:rPr>
          <w:rFonts w:hint="eastAsia"/>
          <w:sz w:val="22"/>
        </w:rPr>
        <w:t>ホームページを覗いて頂ければ、この施設も手掛けていたのかと思われる建物がたくさん出てきて驚かれると思います。</w:t>
      </w:r>
      <w:r w:rsidR="0025745C">
        <w:rPr>
          <w:rFonts w:hint="eastAsia"/>
          <w:sz w:val="22"/>
        </w:rPr>
        <w:t>今回の勉強会は</w:t>
      </w:r>
      <w:r w:rsidR="00164D60">
        <w:rPr>
          <w:rFonts w:hint="eastAsia"/>
          <w:sz w:val="22"/>
        </w:rPr>
        <w:t>（</w:t>
      </w:r>
      <w:r w:rsidR="0025745C">
        <w:rPr>
          <w:rFonts w:hint="eastAsia"/>
          <w:sz w:val="22"/>
        </w:rPr>
        <w:t>株</w:t>
      </w:r>
      <w:r w:rsidR="00164D60">
        <w:rPr>
          <w:rFonts w:hint="eastAsia"/>
          <w:sz w:val="22"/>
        </w:rPr>
        <w:t>）</w:t>
      </w:r>
      <w:r w:rsidR="00093D25">
        <w:rPr>
          <w:rFonts w:hint="eastAsia"/>
          <w:sz w:val="22"/>
        </w:rPr>
        <w:t>シェルターさんに講師をお願いして、</w:t>
      </w:r>
      <w:r w:rsidR="0025745C">
        <w:rPr>
          <w:rFonts w:hint="eastAsia"/>
          <w:sz w:val="22"/>
        </w:rPr>
        <w:t>これまで手掛けてきた多数の物件紹介も含めて、</w:t>
      </w:r>
      <w:r w:rsidR="00093D25">
        <w:rPr>
          <w:rFonts w:hint="eastAsia"/>
          <w:sz w:val="22"/>
        </w:rPr>
        <w:t>今後の木造に対する固定観念を払っていただけるような勉強会になればと思っておりますので、</w:t>
      </w:r>
      <w:r w:rsidR="00714F37">
        <w:rPr>
          <w:rFonts w:hint="eastAsia"/>
          <w:sz w:val="22"/>
        </w:rPr>
        <w:t>皆様振るってご参加いただきますようご案内申し上げます。</w:t>
      </w:r>
      <w:r w:rsidR="00B31451">
        <w:rPr>
          <w:rFonts w:hint="eastAsia"/>
          <w:sz w:val="22"/>
        </w:rPr>
        <w:t xml:space="preserve">　</w:t>
      </w:r>
    </w:p>
    <w:p w14:paraId="00D57EEA" w14:textId="77777777" w:rsidR="00D2368B" w:rsidRDefault="00D2368B" w:rsidP="00724062">
      <w:pPr>
        <w:jc w:val="left"/>
        <w:rPr>
          <w:sz w:val="22"/>
        </w:rPr>
      </w:pPr>
    </w:p>
    <w:p w14:paraId="5372C506" w14:textId="77777777" w:rsidR="00394801" w:rsidRDefault="00394801" w:rsidP="00724062">
      <w:pPr>
        <w:jc w:val="left"/>
        <w:rPr>
          <w:sz w:val="22"/>
        </w:rPr>
      </w:pPr>
    </w:p>
    <w:p w14:paraId="3883D72D" w14:textId="28C613BD" w:rsidR="00394801" w:rsidRDefault="00B54A2D" w:rsidP="00B54A2D">
      <w:pPr>
        <w:pStyle w:val="a5"/>
        <w:numPr>
          <w:ilvl w:val="0"/>
          <w:numId w:val="1"/>
        </w:numPr>
        <w:ind w:leftChars="0"/>
        <w:jc w:val="left"/>
        <w:rPr>
          <w:sz w:val="22"/>
        </w:rPr>
      </w:pPr>
      <w:r>
        <w:rPr>
          <w:rFonts w:hint="eastAsia"/>
          <w:sz w:val="22"/>
        </w:rPr>
        <w:lastRenderedPageBreak/>
        <w:t>日時</w:t>
      </w:r>
    </w:p>
    <w:p w14:paraId="51EFF0E2" w14:textId="18D4C0FE" w:rsidR="00B54A2D" w:rsidRDefault="00B54A2D" w:rsidP="00B54A2D">
      <w:pPr>
        <w:pStyle w:val="a5"/>
        <w:ind w:leftChars="0" w:left="480"/>
        <w:jc w:val="left"/>
        <w:rPr>
          <w:sz w:val="22"/>
        </w:rPr>
      </w:pPr>
      <w:r>
        <w:rPr>
          <w:rFonts w:hint="eastAsia"/>
          <w:sz w:val="22"/>
        </w:rPr>
        <w:t xml:space="preserve">　　２０２４年７月１７日（水）　　１４：００～１６：００</w:t>
      </w:r>
    </w:p>
    <w:p w14:paraId="2B83A69F" w14:textId="494522DC" w:rsidR="00B54A2D" w:rsidRPr="00B54A2D" w:rsidRDefault="00B54A2D" w:rsidP="00B54A2D">
      <w:pPr>
        <w:pStyle w:val="a5"/>
        <w:numPr>
          <w:ilvl w:val="0"/>
          <w:numId w:val="1"/>
        </w:numPr>
        <w:ind w:leftChars="0"/>
        <w:jc w:val="left"/>
        <w:rPr>
          <w:sz w:val="22"/>
        </w:rPr>
      </w:pPr>
      <w:r w:rsidRPr="00B54A2D">
        <w:rPr>
          <w:rFonts w:hint="eastAsia"/>
          <w:sz w:val="22"/>
        </w:rPr>
        <w:t>講師</w:t>
      </w:r>
    </w:p>
    <w:p w14:paraId="22023201" w14:textId="1E9203B4" w:rsidR="00B54A2D" w:rsidRDefault="00B54A2D" w:rsidP="00B54A2D">
      <w:pPr>
        <w:pStyle w:val="a5"/>
        <w:ind w:leftChars="0" w:left="480"/>
        <w:jc w:val="left"/>
        <w:rPr>
          <w:sz w:val="22"/>
        </w:rPr>
      </w:pPr>
      <w:r>
        <w:rPr>
          <w:rFonts w:hint="eastAsia"/>
          <w:sz w:val="22"/>
        </w:rPr>
        <w:t xml:space="preserve">　　株式会社シェルター　　ご担当者様</w:t>
      </w:r>
    </w:p>
    <w:p w14:paraId="1E8F3764" w14:textId="72F291E0" w:rsidR="00B54A2D" w:rsidRPr="00B54A2D" w:rsidRDefault="00B54A2D" w:rsidP="00B54A2D">
      <w:pPr>
        <w:pStyle w:val="a5"/>
        <w:numPr>
          <w:ilvl w:val="0"/>
          <w:numId w:val="1"/>
        </w:numPr>
        <w:ind w:leftChars="0"/>
        <w:jc w:val="left"/>
        <w:rPr>
          <w:sz w:val="22"/>
        </w:rPr>
      </w:pPr>
      <w:r w:rsidRPr="00B54A2D">
        <w:rPr>
          <w:rFonts w:hint="eastAsia"/>
          <w:sz w:val="22"/>
        </w:rPr>
        <w:t>受講料</w:t>
      </w:r>
    </w:p>
    <w:p w14:paraId="6972C4BE" w14:textId="7FF3A2E4" w:rsidR="00B54A2D" w:rsidRDefault="00B54A2D" w:rsidP="00B54A2D">
      <w:pPr>
        <w:pStyle w:val="a5"/>
        <w:ind w:leftChars="0" w:left="480"/>
        <w:jc w:val="left"/>
        <w:rPr>
          <w:sz w:val="22"/>
        </w:rPr>
      </w:pPr>
      <w:r>
        <w:rPr>
          <w:rFonts w:hint="eastAsia"/>
          <w:sz w:val="22"/>
        </w:rPr>
        <w:t xml:space="preserve">　　２，０００円（本体価格</w:t>
      </w:r>
      <w:r w:rsidRPr="00E620C5">
        <w:rPr>
          <w:rFonts w:asciiTheme="minorEastAsia" w:hAnsiTheme="minorEastAsia" w:hint="eastAsia"/>
          <w:sz w:val="22"/>
        </w:rPr>
        <w:t>1,818円　消費税10％</w:t>
      </w:r>
      <w:r w:rsidR="00E620C5">
        <w:rPr>
          <w:rFonts w:asciiTheme="minorEastAsia" w:hAnsiTheme="minorEastAsia" w:hint="eastAsia"/>
          <w:sz w:val="22"/>
        </w:rPr>
        <w:t xml:space="preserve"> </w:t>
      </w:r>
      <w:r w:rsidRPr="00E620C5">
        <w:rPr>
          <w:rFonts w:asciiTheme="minorEastAsia" w:hAnsiTheme="minorEastAsia" w:hint="eastAsia"/>
          <w:sz w:val="22"/>
        </w:rPr>
        <w:t>18</w:t>
      </w:r>
      <w:r w:rsidR="00B86ECE">
        <w:rPr>
          <w:rFonts w:asciiTheme="minorEastAsia" w:hAnsiTheme="minorEastAsia" w:hint="eastAsia"/>
          <w:sz w:val="22"/>
        </w:rPr>
        <w:t>2</w:t>
      </w:r>
      <w:r>
        <w:rPr>
          <w:rFonts w:hint="eastAsia"/>
          <w:sz w:val="22"/>
        </w:rPr>
        <w:t>円）</w:t>
      </w:r>
    </w:p>
    <w:p w14:paraId="74A2CF21" w14:textId="0A2E9058" w:rsidR="00B54A2D" w:rsidRPr="00B54A2D" w:rsidRDefault="00B54A2D" w:rsidP="00B54A2D">
      <w:pPr>
        <w:pStyle w:val="a5"/>
        <w:numPr>
          <w:ilvl w:val="0"/>
          <w:numId w:val="1"/>
        </w:numPr>
        <w:ind w:leftChars="0"/>
        <w:jc w:val="left"/>
        <w:rPr>
          <w:sz w:val="22"/>
        </w:rPr>
      </w:pPr>
      <w:r w:rsidRPr="00B54A2D">
        <w:rPr>
          <w:rFonts w:hint="eastAsia"/>
          <w:sz w:val="22"/>
        </w:rPr>
        <w:t>お申込み</w:t>
      </w:r>
    </w:p>
    <w:p w14:paraId="4F6E3E2B" w14:textId="77777777" w:rsidR="003F7190" w:rsidRPr="003F7190" w:rsidRDefault="00B54A2D" w:rsidP="003F7190">
      <w:pPr>
        <w:pStyle w:val="a5"/>
        <w:ind w:leftChars="0" w:left="360"/>
        <w:rPr>
          <w:rFonts w:asciiTheme="minorEastAsia" w:hAnsiTheme="minorEastAsia" w:cs="ＭＳ 明朝"/>
        </w:rPr>
      </w:pPr>
      <w:r>
        <w:rPr>
          <w:rFonts w:hint="eastAsia"/>
          <w:sz w:val="22"/>
        </w:rPr>
        <w:t xml:space="preserve">　</w:t>
      </w:r>
      <w:r w:rsidR="003F7190" w:rsidRPr="003F7190">
        <w:rPr>
          <w:rFonts w:asciiTheme="minorEastAsia" w:hAnsiTheme="minorEastAsia" w:hint="eastAsia"/>
        </w:rPr>
        <w:t>下記のURLをクリックしていただき</w:t>
      </w:r>
      <w:r w:rsidR="003F7190" w:rsidRPr="003F7190">
        <w:rPr>
          <w:rFonts w:asciiTheme="minorEastAsia" w:hAnsiTheme="minorEastAsia" w:cs="ＭＳ 明朝" w:hint="eastAsia"/>
        </w:rPr>
        <w:t>申込みフォームよりお申込みください。</w:t>
      </w:r>
    </w:p>
    <w:p w14:paraId="585F5826" w14:textId="00A24FC6" w:rsidR="00E50FE8" w:rsidRDefault="00B54A2D" w:rsidP="003F7190">
      <w:pPr>
        <w:ind w:left="440" w:hangingChars="200" w:hanging="440"/>
        <w:jc w:val="left"/>
        <w:rPr>
          <w:sz w:val="22"/>
        </w:rPr>
      </w:pPr>
      <w:r>
        <w:rPr>
          <w:rFonts w:hint="eastAsia"/>
          <w:sz w:val="22"/>
        </w:rPr>
        <w:t xml:space="preserve">　　　</w:t>
      </w:r>
      <w:r w:rsidR="003F7190">
        <w:rPr>
          <w:rFonts w:hint="eastAsia"/>
          <w:sz w:val="22"/>
        </w:rPr>
        <w:t xml:space="preserve">こちらから　⇒　</w:t>
      </w:r>
      <w:hyperlink r:id="rId7" w:history="1">
        <w:r w:rsidR="003F7190" w:rsidRPr="00B8531F">
          <w:rPr>
            <w:rStyle w:val="a3"/>
            <w:sz w:val="22"/>
          </w:rPr>
          <w:t>https://forms.office.com/r/WpAYAY2tke</w:t>
        </w:r>
      </w:hyperlink>
    </w:p>
    <w:p w14:paraId="441991CA" w14:textId="53FE2D63" w:rsidR="003F7190" w:rsidRDefault="003F7190" w:rsidP="003F7190">
      <w:pPr>
        <w:ind w:left="440" w:hangingChars="200" w:hanging="440"/>
        <w:jc w:val="left"/>
        <w:rPr>
          <w:sz w:val="22"/>
        </w:rPr>
      </w:pPr>
      <w:r>
        <w:rPr>
          <w:rFonts w:hint="eastAsia"/>
          <w:sz w:val="22"/>
        </w:rPr>
        <w:t xml:space="preserve">　　　または</w:t>
      </w:r>
      <w:r>
        <w:rPr>
          <w:rFonts w:hint="eastAsia"/>
          <w:sz w:val="22"/>
        </w:rPr>
        <w:t>QR</w:t>
      </w:r>
      <w:r>
        <w:rPr>
          <w:rFonts w:hint="eastAsia"/>
          <w:sz w:val="22"/>
        </w:rPr>
        <w:t>コードよりお申し込みください</w:t>
      </w:r>
    </w:p>
    <w:p w14:paraId="2B6B7E5F" w14:textId="500254B6" w:rsidR="00394801" w:rsidRDefault="003F7190" w:rsidP="003F7190">
      <w:pPr>
        <w:pStyle w:val="Web"/>
        <w:ind w:firstLineChars="700" w:firstLine="1680"/>
        <w:rPr>
          <w:rFonts w:asciiTheme="minorEastAsia" w:hAnsiTheme="minorEastAsia"/>
          <w:sz w:val="22"/>
        </w:rPr>
      </w:pPr>
      <w:r>
        <w:rPr>
          <w:noProof/>
        </w:rPr>
        <mc:AlternateContent>
          <mc:Choice Requires="wps">
            <w:drawing>
              <wp:inline distT="0" distB="0" distL="0" distR="0" wp14:anchorId="5734FBB8" wp14:editId="26A99D68">
                <wp:extent cx="304800" cy="304800"/>
                <wp:effectExtent l="0" t="0" r="0" b="0"/>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C015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F7190">
        <w:t xml:space="preserve"> </w:t>
      </w:r>
      <w:r>
        <w:rPr>
          <w:noProof/>
        </w:rPr>
        <w:drawing>
          <wp:inline distT="0" distB="0" distL="0" distR="0" wp14:anchorId="55205C56" wp14:editId="0E345B7F">
            <wp:extent cx="580390" cy="580390"/>
            <wp:effectExtent l="0" t="0" r="0" b="0"/>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inline>
        </w:drawing>
      </w:r>
      <w:r w:rsidR="00B54A2D">
        <w:rPr>
          <w:rFonts w:hint="eastAsia"/>
          <w:sz w:val="28"/>
          <w:szCs w:val="28"/>
        </w:rPr>
        <w:t xml:space="preserve">　　　　　　　　　　</w:t>
      </w:r>
      <w:r>
        <w:rPr>
          <w:rFonts w:asciiTheme="minorEastAsia" w:hAnsiTheme="minorEastAsia" w:hint="eastAsia"/>
          <w:sz w:val="22"/>
        </w:rPr>
        <w:t xml:space="preserve">　</w:t>
      </w:r>
    </w:p>
    <w:p w14:paraId="0CF5C2D7" w14:textId="77777777" w:rsidR="003F7190" w:rsidRPr="003F7190" w:rsidRDefault="003F7190" w:rsidP="003F7190">
      <w:pPr>
        <w:ind w:firstLineChars="200" w:firstLine="420"/>
        <w:rPr>
          <w:rFonts w:asciiTheme="minorEastAsia" w:hAnsiTheme="minorEastAsia" w:cs="ＭＳ 明朝"/>
          <w:kern w:val="0"/>
        </w:rPr>
      </w:pPr>
      <w:r w:rsidRPr="003F7190">
        <w:rPr>
          <w:rFonts w:asciiTheme="minorEastAsia" w:hAnsiTheme="minorEastAsia" w:cs="ＭＳ 明朝" w:hint="eastAsia"/>
          <w:kern w:val="0"/>
        </w:rPr>
        <w:t>◎お申込み後の流れについて</w:t>
      </w:r>
    </w:p>
    <w:p w14:paraId="4B405FBD" w14:textId="77777777" w:rsidR="003F7190" w:rsidRPr="003F7190" w:rsidRDefault="003F7190" w:rsidP="003F7190">
      <w:pPr>
        <w:ind w:firstLineChars="100" w:firstLine="210"/>
        <w:rPr>
          <w:rFonts w:asciiTheme="minorEastAsia" w:hAnsiTheme="minorEastAsia" w:cs="ＭＳ 明朝"/>
          <w:kern w:val="0"/>
        </w:rPr>
      </w:pPr>
      <w:r w:rsidRPr="003F7190">
        <w:rPr>
          <w:rFonts w:asciiTheme="minorEastAsia" w:hAnsiTheme="minorEastAsia" w:cs="ＭＳ 明朝" w:hint="eastAsia"/>
          <w:kern w:val="0"/>
        </w:rPr>
        <w:t xml:space="preserve">　　①申込みフォームに必要事項を入力いただき送信ください。</w:t>
      </w:r>
    </w:p>
    <w:p w14:paraId="7FA5A0E2" w14:textId="77777777" w:rsidR="003F7190" w:rsidRPr="003F7190" w:rsidRDefault="003F7190" w:rsidP="003F7190">
      <w:pPr>
        <w:ind w:firstLineChars="100" w:firstLine="210"/>
        <w:rPr>
          <w:rFonts w:asciiTheme="minorEastAsia" w:hAnsiTheme="minorEastAsia" w:cs="ＭＳ 明朝"/>
          <w:kern w:val="0"/>
        </w:rPr>
      </w:pPr>
      <w:r w:rsidRPr="003F7190">
        <w:rPr>
          <w:rFonts w:asciiTheme="minorEastAsia" w:hAnsiTheme="minorEastAsia" w:cs="ＭＳ 明朝" w:hint="eastAsia"/>
          <w:kern w:val="0"/>
        </w:rPr>
        <w:t xml:space="preserve">　　②お申込みを確認後、事務局より振込先をメールでお知らせいたします。</w:t>
      </w:r>
    </w:p>
    <w:p w14:paraId="101A0C65" w14:textId="77777777" w:rsidR="003F7190" w:rsidRPr="003F7190" w:rsidRDefault="003F7190" w:rsidP="003F7190">
      <w:pPr>
        <w:ind w:firstLine="210"/>
        <w:rPr>
          <w:rFonts w:asciiTheme="minorEastAsia" w:hAnsiTheme="minorEastAsia" w:cs="ＭＳ 明朝"/>
          <w:kern w:val="0"/>
        </w:rPr>
      </w:pPr>
      <w:r w:rsidRPr="003F7190">
        <w:rPr>
          <w:rFonts w:asciiTheme="minorEastAsia" w:hAnsiTheme="minorEastAsia" w:cs="ＭＳ 明朝" w:hint="eastAsia"/>
          <w:kern w:val="0"/>
        </w:rPr>
        <w:t xml:space="preserve">　　③受講料をご入金ください。</w:t>
      </w:r>
    </w:p>
    <w:p w14:paraId="525A2FC5" w14:textId="77777777" w:rsidR="003F7190" w:rsidRPr="003F7190" w:rsidRDefault="003F7190" w:rsidP="003F7190">
      <w:pPr>
        <w:ind w:firstLineChars="100" w:firstLine="210"/>
        <w:rPr>
          <w:rFonts w:asciiTheme="minorEastAsia" w:hAnsiTheme="minorEastAsia" w:cs="ＭＳ 明朝"/>
          <w:kern w:val="0"/>
        </w:rPr>
      </w:pPr>
      <w:r w:rsidRPr="003F7190">
        <w:rPr>
          <w:rFonts w:asciiTheme="minorEastAsia" w:hAnsiTheme="minorEastAsia" w:cs="ＭＳ 明朝" w:hint="eastAsia"/>
          <w:kern w:val="0"/>
        </w:rPr>
        <w:t xml:space="preserve">　　④ご入金確認後、事務局より受講についてご案内いたします。</w:t>
      </w:r>
    </w:p>
    <w:p w14:paraId="68E7716E" w14:textId="44A69D71" w:rsidR="003F7190" w:rsidRDefault="003F7190" w:rsidP="003F7190">
      <w:pPr>
        <w:ind w:firstLineChars="300" w:firstLine="630"/>
        <w:rPr>
          <w:rFonts w:asciiTheme="minorEastAsia" w:hAnsiTheme="minorEastAsia" w:cs="ＭＳ 明朝"/>
        </w:rPr>
      </w:pPr>
      <w:r w:rsidRPr="003F7190">
        <w:rPr>
          <w:rFonts w:asciiTheme="minorEastAsia" w:hAnsiTheme="minorEastAsia" w:cs="ＭＳ 明朝" w:hint="eastAsia"/>
        </w:rPr>
        <w:t>※お振込手数料は各自ご負担願います</w:t>
      </w:r>
    </w:p>
    <w:p w14:paraId="638E6EE8" w14:textId="46F2D2B7" w:rsidR="00BC33C2" w:rsidRDefault="00BC33C2" w:rsidP="003F7190">
      <w:pPr>
        <w:ind w:firstLineChars="300" w:firstLine="630"/>
        <w:rPr>
          <w:rFonts w:asciiTheme="minorEastAsia" w:hAnsiTheme="minorEastAsia" w:cs="ＭＳ 明朝"/>
        </w:rPr>
      </w:pPr>
      <w:r>
        <w:rPr>
          <w:rFonts w:asciiTheme="minorEastAsia" w:hAnsiTheme="minorEastAsia" w:cs="ＭＳ 明朝" w:hint="eastAsia"/>
        </w:rPr>
        <w:t>※請求書や振込票はお送りしておりません。（必要な場合はお問合せ下さい）</w:t>
      </w:r>
    </w:p>
    <w:p w14:paraId="199339B0" w14:textId="4018E749" w:rsidR="00BC33C2" w:rsidRDefault="00BC33C2" w:rsidP="00BC33C2">
      <w:pPr>
        <w:rPr>
          <w:rFonts w:asciiTheme="minorEastAsia" w:hAnsiTheme="minorEastAsia" w:cs="ＭＳ 明朝"/>
        </w:rPr>
      </w:pPr>
    </w:p>
    <w:p w14:paraId="166DA6E6" w14:textId="7CE9AAF3" w:rsidR="00BC33C2" w:rsidRPr="00BC33C2" w:rsidRDefault="00BC33C2" w:rsidP="00BC33C2">
      <w:pPr>
        <w:pStyle w:val="a5"/>
        <w:numPr>
          <w:ilvl w:val="0"/>
          <w:numId w:val="1"/>
        </w:numPr>
        <w:ind w:leftChars="0"/>
        <w:rPr>
          <w:rFonts w:asciiTheme="minorEastAsia" w:hAnsiTheme="minorEastAsia" w:cs="ＭＳ 明朝"/>
        </w:rPr>
      </w:pPr>
      <w:r w:rsidRPr="00BC33C2">
        <w:rPr>
          <w:rFonts w:asciiTheme="minorEastAsia" w:hAnsiTheme="minorEastAsia" w:cs="ＭＳ 明朝" w:hint="eastAsia"/>
        </w:rPr>
        <w:t>申し込み締め切り</w:t>
      </w:r>
    </w:p>
    <w:p w14:paraId="3F676710" w14:textId="51DEB30C" w:rsidR="00BC33C2" w:rsidRDefault="00BC33C2" w:rsidP="00BC33C2">
      <w:pPr>
        <w:pStyle w:val="a5"/>
        <w:ind w:leftChars="0" w:left="480"/>
        <w:rPr>
          <w:rFonts w:asciiTheme="minorEastAsia" w:hAnsiTheme="minorEastAsia" w:cs="ＭＳ 明朝"/>
        </w:rPr>
      </w:pPr>
      <w:r>
        <w:rPr>
          <w:rFonts w:asciiTheme="minorEastAsia" w:hAnsiTheme="minorEastAsia" w:cs="ＭＳ 明朝" w:hint="eastAsia"/>
        </w:rPr>
        <w:t xml:space="preserve">　　７月１０日（水）ただし、定員になり次第締め切らせていただきます</w:t>
      </w:r>
    </w:p>
    <w:p w14:paraId="6787BEF4" w14:textId="3C631D3E" w:rsidR="00BC33C2" w:rsidRPr="00BC33C2" w:rsidRDefault="00BC33C2" w:rsidP="00BC33C2">
      <w:pPr>
        <w:pStyle w:val="a5"/>
        <w:numPr>
          <w:ilvl w:val="0"/>
          <w:numId w:val="1"/>
        </w:numPr>
        <w:ind w:leftChars="0"/>
        <w:rPr>
          <w:rFonts w:asciiTheme="minorEastAsia" w:hAnsiTheme="minorEastAsia" w:cs="ＭＳ 明朝"/>
        </w:rPr>
      </w:pPr>
      <w:r w:rsidRPr="00BC33C2">
        <w:rPr>
          <w:rFonts w:asciiTheme="minorEastAsia" w:hAnsiTheme="minorEastAsia" w:cs="ＭＳ 明朝" w:hint="eastAsia"/>
        </w:rPr>
        <w:t>ＣＰＤについて</w:t>
      </w:r>
    </w:p>
    <w:p w14:paraId="5EF2FC28" w14:textId="350B4A8D" w:rsidR="00BC33C2" w:rsidRDefault="00BC33C2" w:rsidP="00BC33C2">
      <w:pPr>
        <w:pStyle w:val="a5"/>
        <w:ind w:leftChars="0" w:left="480"/>
        <w:rPr>
          <w:rFonts w:asciiTheme="minorEastAsia" w:hAnsiTheme="minorEastAsia" w:cs="Times New Roman"/>
          <w:sz w:val="22"/>
        </w:rPr>
      </w:pPr>
      <w:r>
        <w:rPr>
          <w:rFonts w:asciiTheme="minorEastAsia" w:hAnsiTheme="minorEastAsia" w:cs="Times New Roman" w:hint="eastAsia"/>
          <w:sz w:val="22"/>
        </w:rPr>
        <w:t>勉強会終了後にアンケートフォームをメールで送信いたします。アンケートに</w:t>
      </w:r>
    </w:p>
    <w:p w14:paraId="0D37CCBB" w14:textId="7F7270AB" w:rsidR="00BC33C2" w:rsidRDefault="00BC33C2" w:rsidP="00BC33C2">
      <w:pPr>
        <w:pStyle w:val="a5"/>
        <w:ind w:leftChars="0" w:left="480"/>
        <w:rPr>
          <w:rFonts w:asciiTheme="minorEastAsia" w:hAnsiTheme="minorEastAsia" w:cs="Times New Roman"/>
          <w:sz w:val="22"/>
        </w:rPr>
      </w:pPr>
      <w:r>
        <w:rPr>
          <w:rFonts w:asciiTheme="minorEastAsia" w:hAnsiTheme="minorEastAsia" w:cs="Times New Roman" w:hint="eastAsia"/>
          <w:sz w:val="22"/>
        </w:rPr>
        <w:t>お答えいただいた場合のみにお手続きをいたします。</w:t>
      </w:r>
    </w:p>
    <w:p w14:paraId="64595065" w14:textId="77777777" w:rsidR="00BC33C2" w:rsidRDefault="00BC33C2" w:rsidP="00BC33C2">
      <w:pPr>
        <w:pStyle w:val="a5"/>
        <w:ind w:leftChars="0" w:left="480"/>
        <w:rPr>
          <w:rFonts w:asciiTheme="minorEastAsia" w:hAnsiTheme="minorEastAsia" w:cs="Times New Roman"/>
          <w:sz w:val="22"/>
        </w:rPr>
      </w:pPr>
    </w:p>
    <w:p w14:paraId="418A882B" w14:textId="33550023" w:rsidR="00BC33C2" w:rsidRPr="00BC33C2" w:rsidRDefault="00BC33C2" w:rsidP="00BC33C2">
      <w:pPr>
        <w:pStyle w:val="a5"/>
        <w:ind w:leftChars="0" w:left="480"/>
        <w:rPr>
          <w:rFonts w:asciiTheme="minorEastAsia" w:hAnsiTheme="minorEastAsia" w:cs="Times New Roman"/>
          <w:sz w:val="22"/>
        </w:rPr>
      </w:pPr>
      <w:r w:rsidRPr="00BC33C2">
        <w:rPr>
          <w:rFonts w:asciiTheme="minorEastAsia" w:hAnsiTheme="minorEastAsia" w:cs="Times New Roman"/>
          <w:sz w:val="22"/>
        </w:rPr>
        <w:t>この講習会は以下のCPD認定プログラムとなっております。</w:t>
      </w:r>
    </w:p>
    <w:p w14:paraId="7A96C3F1" w14:textId="77777777" w:rsidR="00BC33C2" w:rsidRPr="00A41603" w:rsidRDefault="00BC33C2" w:rsidP="00BC33C2">
      <w:pPr>
        <w:pStyle w:val="a6"/>
        <w:ind w:left="480" w:firstLineChars="100" w:firstLine="220"/>
        <w:jc w:val="left"/>
        <w:rPr>
          <w:rFonts w:asciiTheme="minorEastAsia" w:eastAsiaTheme="minorEastAsia" w:hAnsiTheme="minorEastAsia" w:cs="ＭＳ 明朝"/>
          <w:sz w:val="22"/>
          <w:szCs w:val="22"/>
        </w:rPr>
      </w:pPr>
      <w:r w:rsidRPr="00A41603">
        <w:rPr>
          <w:rFonts w:asciiTheme="minorEastAsia" w:eastAsiaTheme="minorEastAsia" w:hAnsiTheme="minorEastAsia" w:cs="ＭＳ 明朝"/>
          <w:sz w:val="22"/>
          <w:szCs w:val="22"/>
        </w:rPr>
        <w:t>（公社）日本建築積算協会</w:t>
      </w:r>
      <w:r w:rsidRPr="00A41603">
        <w:rPr>
          <w:rFonts w:asciiTheme="minorEastAsia" w:eastAsiaTheme="minorEastAsia" w:hAnsiTheme="minorEastAsia" w:cs="ＭＳ 明朝" w:hint="eastAsia"/>
          <w:sz w:val="22"/>
          <w:szCs w:val="22"/>
        </w:rPr>
        <w:t xml:space="preserve"> CPD情報提供制度、（公社）日本建築士会連合会</w:t>
      </w:r>
    </w:p>
    <w:p w14:paraId="04E7EB17" w14:textId="77777777" w:rsidR="00BC33C2" w:rsidRPr="00BC33C2" w:rsidRDefault="00BC33C2" w:rsidP="00BC33C2">
      <w:pPr>
        <w:pStyle w:val="a5"/>
        <w:ind w:leftChars="0" w:left="480" w:firstLineChars="100" w:firstLine="220"/>
        <w:rPr>
          <w:rFonts w:asciiTheme="minorEastAsia" w:hAnsiTheme="minorEastAsia" w:cs="ＭＳ 明朝"/>
          <w:sz w:val="22"/>
        </w:rPr>
      </w:pPr>
      <w:r w:rsidRPr="00BC33C2">
        <w:rPr>
          <w:rFonts w:asciiTheme="minorEastAsia" w:hAnsiTheme="minorEastAsia" w:cs="ＭＳ 明朝"/>
          <w:sz w:val="22"/>
        </w:rPr>
        <w:t>（一社）日本コンストラクションマネジメント協会（自己申請）</w:t>
      </w:r>
    </w:p>
    <w:p w14:paraId="5032929E" w14:textId="77777777" w:rsidR="00BC33C2" w:rsidRPr="00BC33C2" w:rsidRDefault="00BC33C2" w:rsidP="00BC33C2">
      <w:pPr>
        <w:pStyle w:val="a5"/>
        <w:ind w:leftChars="0" w:left="480" w:firstLineChars="100" w:firstLine="220"/>
        <w:rPr>
          <w:rFonts w:asciiTheme="minorEastAsia" w:hAnsiTheme="minorEastAsia" w:cs="ＭＳ 明朝"/>
          <w:sz w:val="22"/>
        </w:rPr>
      </w:pPr>
      <w:r w:rsidRPr="00BC33C2">
        <w:rPr>
          <w:rFonts w:asciiTheme="minorEastAsia" w:hAnsiTheme="minorEastAsia" w:cs="ＭＳ 明朝" w:hint="eastAsia"/>
          <w:sz w:val="22"/>
        </w:rPr>
        <w:t>（公財）建築技術教育普及センター　建築CPD情報提供制度</w:t>
      </w:r>
    </w:p>
    <w:p w14:paraId="594A151C" w14:textId="3119C94C" w:rsidR="00C920E6" w:rsidRDefault="00C920E6" w:rsidP="00C920E6">
      <w:pPr>
        <w:pStyle w:val="Web"/>
        <w:numPr>
          <w:ilvl w:val="0"/>
          <w:numId w:val="1"/>
        </w:numPr>
        <w:rPr>
          <w:rFonts w:asciiTheme="minorEastAsia" w:eastAsiaTheme="minorEastAsia" w:hAnsiTheme="minorEastAsia" w:cs="メイリオ"/>
          <w:color w:val="252525"/>
          <w:sz w:val="22"/>
        </w:rPr>
      </w:pPr>
      <w:r>
        <w:rPr>
          <w:rFonts w:asciiTheme="minorEastAsia" w:eastAsiaTheme="minorEastAsia" w:hAnsiTheme="minorEastAsia" w:cs="メイリオ" w:hint="eastAsia"/>
          <w:color w:val="252525"/>
          <w:sz w:val="22"/>
        </w:rPr>
        <w:t>その他</w:t>
      </w:r>
    </w:p>
    <w:p w14:paraId="7110CDFB" w14:textId="086E0EAB" w:rsidR="00C920E6" w:rsidRDefault="00C920E6" w:rsidP="00C920E6">
      <w:pPr>
        <w:pStyle w:val="Web"/>
        <w:rPr>
          <w:rFonts w:asciiTheme="minorEastAsia" w:eastAsiaTheme="minorEastAsia" w:hAnsiTheme="minorEastAsia" w:cs="メイリオ"/>
          <w:color w:val="252525"/>
          <w:sz w:val="22"/>
        </w:rPr>
      </w:pPr>
      <w:r>
        <w:rPr>
          <w:rFonts w:asciiTheme="minorEastAsia" w:eastAsiaTheme="minorEastAsia" w:hAnsiTheme="minorEastAsia" w:cs="メイリオ" w:hint="eastAsia"/>
          <w:color w:val="252525"/>
          <w:sz w:val="22"/>
        </w:rPr>
        <w:t xml:space="preserve">　　当日の質疑の対応は出来ませんので、後日メールにてお送りください。</w:t>
      </w:r>
    </w:p>
    <w:sectPr w:rsidR="00C920E6" w:rsidSect="000273D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4D02" w14:textId="77777777" w:rsidR="00180C3E" w:rsidRDefault="00180C3E" w:rsidP="00B86ECE">
      <w:r>
        <w:separator/>
      </w:r>
    </w:p>
  </w:endnote>
  <w:endnote w:type="continuationSeparator" w:id="0">
    <w:p w14:paraId="5B434BBA" w14:textId="77777777" w:rsidR="00180C3E" w:rsidRDefault="00180C3E" w:rsidP="00B8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0BBD" w14:textId="77777777" w:rsidR="00180C3E" w:rsidRDefault="00180C3E" w:rsidP="00B86ECE">
      <w:r>
        <w:separator/>
      </w:r>
    </w:p>
  </w:footnote>
  <w:footnote w:type="continuationSeparator" w:id="0">
    <w:p w14:paraId="7757BA20" w14:textId="77777777" w:rsidR="00180C3E" w:rsidRDefault="00180C3E" w:rsidP="00B8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5AB1"/>
    <w:multiLevelType w:val="hybridMultilevel"/>
    <w:tmpl w:val="2014FB84"/>
    <w:lvl w:ilvl="0" w:tplc="8F2627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C37CEA"/>
    <w:multiLevelType w:val="hybridMultilevel"/>
    <w:tmpl w:val="91807468"/>
    <w:lvl w:ilvl="0" w:tplc="18AA7D8A">
      <w:numFmt w:val="bullet"/>
      <w:lvlText w:val="●"/>
      <w:lvlJc w:val="left"/>
      <w:pPr>
        <w:ind w:left="360" w:hanging="360"/>
      </w:pPr>
      <w:rPr>
        <w:rFonts w:ascii="ＭＳ 明朝" w:eastAsia="ＭＳ 明朝" w:hAnsi="ＭＳ 明朝" w:hint="eastAsia"/>
        <w:color w:val="auto"/>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16cid:durableId="480536347">
    <w:abstractNumId w:val="0"/>
  </w:num>
  <w:num w:numId="2" w16cid:durableId="47056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1E"/>
    <w:rsid w:val="000273D5"/>
    <w:rsid w:val="00067A9F"/>
    <w:rsid w:val="00093D25"/>
    <w:rsid w:val="000B75BA"/>
    <w:rsid w:val="000C6085"/>
    <w:rsid w:val="000F55DB"/>
    <w:rsid w:val="00164D60"/>
    <w:rsid w:val="00180C3E"/>
    <w:rsid w:val="001921AA"/>
    <w:rsid w:val="001923B8"/>
    <w:rsid w:val="001E1D71"/>
    <w:rsid w:val="001E3A4C"/>
    <w:rsid w:val="00212BA4"/>
    <w:rsid w:val="002213EB"/>
    <w:rsid w:val="0023368C"/>
    <w:rsid w:val="0025745C"/>
    <w:rsid w:val="002D6E4A"/>
    <w:rsid w:val="00311623"/>
    <w:rsid w:val="00323365"/>
    <w:rsid w:val="0035481E"/>
    <w:rsid w:val="003761A5"/>
    <w:rsid w:val="00394801"/>
    <w:rsid w:val="003F7190"/>
    <w:rsid w:val="00474AB2"/>
    <w:rsid w:val="00500721"/>
    <w:rsid w:val="00500A04"/>
    <w:rsid w:val="00501C96"/>
    <w:rsid w:val="0059467B"/>
    <w:rsid w:val="00644DC8"/>
    <w:rsid w:val="00655FF4"/>
    <w:rsid w:val="006C2607"/>
    <w:rsid w:val="006C2B6C"/>
    <w:rsid w:val="00714F37"/>
    <w:rsid w:val="00724062"/>
    <w:rsid w:val="007E479F"/>
    <w:rsid w:val="007F6DDC"/>
    <w:rsid w:val="0083581E"/>
    <w:rsid w:val="00846232"/>
    <w:rsid w:val="00851377"/>
    <w:rsid w:val="00895A2C"/>
    <w:rsid w:val="008A6D11"/>
    <w:rsid w:val="008F42DC"/>
    <w:rsid w:val="009160AA"/>
    <w:rsid w:val="00956F51"/>
    <w:rsid w:val="00966109"/>
    <w:rsid w:val="00975084"/>
    <w:rsid w:val="009B569E"/>
    <w:rsid w:val="00A02558"/>
    <w:rsid w:val="00A332BC"/>
    <w:rsid w:val="00A46DBF"/>
    <w:rsid w:val="00AA0E34"/>
    <w:rsid w:val="00B31451"/>
    <w:rsid w:val="00B52CC2"/>
    <w:rsid w:val="00B54A2D"/>
    <w:rsid w:val="00B86ECE"/>
    <w:rsid w:val="00BC33C2"/>
    <w:rsid w:val="00BD2990"/>
    <w:rsid w:val="00BD4032"/>
    <w:rsid w:val="00C153E7"/>
    <w:rsid w:val="00C154A6"/>
    <w:rsid w:val="00C52885"/>
    <w:rsid w:val="00C55D2C"/>
    <w:rsid w:val="00C829E7"/>
    <w:rsid w:val="00C920E6"/>
    <w:rsid w:val="00D2368B"/>
    <w:rsid w:val="00D51D30"/>
    <w:rsid w:val="00D70C91"/>
    <w:rsid w:val="00D817DA"/>
    <w:rsid w:val="00D84DA8"/>
    <w:rsid w:val="00DF62FD"/>
    <w:rsid w:val="00E03405"/>
    <w:rsid w:val="00E50FE8"/>
    <w:rsid w:val="00E620C5"/>
    <w:rsid w:val="00E83E55"/>
    <w:rsid w:val="00ED1FCA"/>
    <w:rsid w:val="00F07187"/>
    <w:rsid w:val="00F62947"/>
    <w:rsid w:val="00FD7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82A9E"/>
  <w15:docId w15:val="{728D09C5-664A-4659-A8AC-0E229EA6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4A2D"/>
    <w:rPr>
      <w:color w:val="0000FF" w:themeColor="hyperlink"/>
      <w:u w:val="single"/>
    </w:rPr>
  </w:style>
  <w:style w:type="character" w:styleId="a4">
    <w:name w:val="Unresolved Mention"/>
    <w:basedOn w:val="a0"/>
    <w:uiPriority w:val="99"/>
    <w:semiHidden/>
    <w:unhideWhenUsed/>
    <w:rsid w:val="00B54A2D"/>
    <w:rPr>
      <w:color w:val="605E5C"/>
      <w:shd w:val="clear" w:color="auto" w:fill="E1DFDD"/>
    </w:rPr>
  </w:style>
  <w:style w:type="paragraph" w:styleId="a5">
    <w:name w:val="List Paragraph"/>
    <w:basedOn w:val="a"/>
    <w:uiPriority w:val="99"/>
    <w:qFormat/>
    <w:rsid w:val="00B54A2D"/>
    <w:pPr>
      <w:ind w:leftChars="400" w:left="840"/>
    </w:pPr>
  </w:style>
  <w:style w:type="paragraph" w:styleId="Web">
    <w:name w:val="Normal (Web)"/>
    <w:basedOn w:val="a"/>
    <w:uiPriority w:val="99"/>
    <w:unhideWhenUsed/>
    <w:rsid w:val="003F71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rsid w:val="00BC33C2"/>
    <w:pPr>
      <w:jc w:val="center"/>
    </w:pPr>
    <w:rPr>
      <w:rFonts w:ascii="Century" w:eastAsia="ＭＳ 明朝" w:hAnsi="Century" w:cs="Century"/>
      <w:sz w:val="24"/>
      <w:szCs w:val="24"/>
    </w:rPr>
  </w:style>
  <w:style w:type="character" w:customStyle="1" w:styleId="a7">
    <w:name w:val="記 (文字)"/>
    <w:basedOn w:val="a0"/>
    <w:link w:val="a6"/>
    <w:uiPriority w:val="99"/>
    <w:rsid w:val="00BC33C2"/>
    <w:rPr>
      <w:rFonts w:ascii="Century" w:eastAsia="ＭＳ 明朝" w:hAnsi="Century" w:cs="Century"/>
      <w:sz w:val="24"/>
      <w:szCs w:val="24"/>
    </w:rPr>
  </w:style>
  <w:style w:type="paragraph" w:styleId="a8">
    <w:name w:val="header"/>
    <w:basedOn w:val="a"/>
    <w:link w:val="a9"/>
    <w:uiPriority w:val="99"/>
    <w:unhideWhenUsed/>
    <w:rsid w:val="00B86ECE"/>
    <w:pPr>
      <w:tabs>
        <w:tab w:val="center" w:pos="4252"/>
        <w:tab w:val="right" w:pos="8504"/>
      </w:tabs>
      <w:snapToGrid w:val="0"/>
    </w:pPr>
  </w:style>
  <w:style w:type="character" w:customStyle="1" w:styleId="a9">
    <w:name w:val="ヘッダー (文字)"/>
    <w:basedOn w:val="a0"/>
    <w:link w:val="a8"/>
    <w:uiPriority w:val="99"/>
    <w:rsid w:val="00B86ECE"/>
  </w:style>
  <w:style w:type="paragraph" w:styleId="aa">
    <w:name w:val="footer"/>
    <w:basedOn w:val="a"/>
    <w:link w:val="ab"/>
    <w:uiPriority w:val="99"/>
    <w:unhideWhenUsed/>
    <w:rsid w:val="00B86ECE"/>
    <w:pPr>
      <w:tabs>
        <w:tab w:val="center" w:pos="4252"/>
        <w:tab w:val="right" w:pos="8504"/>
      </w:tabs>
      <w:snapToGrid w:val="0"/>
    </w:pPr>
  </w:style>
  <w:style w:type="character" w:customStyle="1" w:styleId="ab">
    <w:name w:val="フッター (文字)"/>
    <w:basedOn w:val="a0"/>
    <w:link w:val="aa"/>
    <w:uiPriority w:val="99"/>
    <w:rsid w:val="00B8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57899">
      <w:bodyDiv w:val="1"/>
      <w:marLeft w:val="0"/>
      <w:marRight w:val="0"/>
      <w:marTop w:val="0"/>
      <w:marBottom w:val="0"/>
      <w:divBdr>
        <w:top w:val="none" w:sz="0" w:space="0" w:color="auto"/>
        <w:left w:val="none" w:sz="0" w:space="0" w:color="auto"/>
        <w:bottom w:val="none" w:sz="0" w:space="0" w:color="auto"/>
        <w:right w:val="none" w:sz="0" w:space="0" w:color="auto"/>
      </w:divBdr>
    </w:div>
    <w:div w:id="169472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office.com/r/WpAYAY2t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satokogyo</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東北 支部</cp:lastModifiedBy>
  <cp:revision>10</cp:revision>
  <cp:lastPrinted>2024-06-11T03:40:00Z</cp:lastPrinted>
  <dcterms:created xsi:type="dcterms:W3CDTF">2024-06-11T04:48:00Z</dcterms:created>
  <dcterms:modified xsi:type="dcterms:W3CDTF">2024-07-08T05:17:00Z</dcterms:modified>
</cp:coreProperties>
</file>